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78C" w14:textId="4A05A335" w:rsidR="00916FD1" w:rsidRPr="00A046FB" w:rsidRDefault="008977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We use the </w:t>
      </w:r>
      <w:r w:rsidR="0092712B" w:rsidRPr="00A046FB">
        <w:rPr>
          <w:rFonts w:ascii="Times New Roman" w:hAnsi="Times New Roman" w:cs="Times New Roman"/>
          <w:sz w:val="24"/>
          <w:szCs w:val="24"/>
          <w:lang w:val="en-GB"/>
        </w:rPr>
        <w:t>APA 6</w:t>
      </w:r>
      <w:r w:rsidR="0092712B" w:rsidRPr="00A61F1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A61F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712B"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Referencing Style </w:t>
      </w:r>
      <w:r w:rsidR="00581357" w:rsidRPr="00A046FB">
        <w:rPr>
          <w:rFonts w:ascii="Times New Roman" w:hAnsi="Times New Roman" w:cs="Times New Roman"/>
          <w:sz w:val="24"/>
          <w:szCs w:val="24"/>
          <w:lang w:val="en-GB"/>
        </w:rPr>
        <w:t>(2010)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to format references.</w:t>
      </w:r>
    </w:p>
    <w:p w14:paraId="69F60DD0" w14:textId="3681EE6C" w:rsidR="0092712B" w:rsidRPr="00A046FB" w:rsidRDefault="0089770F" w:rsidP="0092712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full version is available from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8" w:history="1">
        <w:r w:rsidR="005569C7" w:rsidRPr="00A95C0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GB"/>
          </w:rPr>
          <w:t>https://guides.library.uq.edu.au/referencing/apa6/about</w:t>
        </w:r>
      </w:hyperlink>
      <w:r w:rsidR="001E1011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5569C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53349AE" w14:textId="31698037" w:rsidR="00BE6CFE" w:rsidRPr="00A046FB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EXAMPLES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OF BIBLIOGRAPHIC DESCRIPTION IN THE LIST OF CITED REFERENCES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IN A SCIENTIFIC ARTICLE </w:t>
      </w:r>
      <w:r w:rsidR="00BE6CFE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based on the APA 6</w:t>
      </w:r>
      <w:r w:rsidR="00BE6CFE" w:rsidRPr="00E13BE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E13BE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BE6CFE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Style Manual (American Psychological Association)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A046FB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A046FB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3BA4F1CE" w:rsidR="00125241" w:rsidRPr="00A046FB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009D6DA0" w:rsidR="00125241" w:rsidRPr="00A046FB" w:rsidRDefault="00B724D7" w:rsidP="00125241">
            <w:pPr>
              <w:pStyle w:val="ListParagraph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Examples of </w:t>
            </w:r>
            <w:r w:rsidR="006252F9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bibliographic description</w:t>
            </w:r>
          </w:p>
        </w:tc>
      </w:tr>
      <w:tr w:rsidR="00DC24C2" w:rsidRPr="00A046FB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A046FB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60DDCE7C" w:rsidR="00125241" w:rsidRPr="00A046FB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One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55ABC5EF" w14:textId="0B008747" w:rsidR="00125241" w:rsidRPr="00A046FB" w:rsidRDefault="006029AD" w:rsidP="007B3643">
            <w:pPr>
              <w:pStyle w:val="ListParagraph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29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Cameron, L. (2003). </w:t>
            </w:r>
            <w:hyperlink r:id="rId9" w:history="1">
              <w:r w:rsidRPr="006029AD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Metaphor in educational discourse</w:t>
              </w:r>
            </w:hyperlink>
            <w:r w:rsidRPr="006029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London: Bloomsbury Academic.</w:t>
            </w:r>
          </w:p>
          <w:p w14:paraId="6EFF4207" w14:textId="32F7BB8B" w:rsidR="00125241" w:rsidRPr="00A046FB" w:rsidRDefault="005023F4" w:rsidP="007B3643">
            <w:pPr>
              <w:pStyle w:val="ListParagraph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23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Gibbs, J.R.W. (2005). </w:t>
            </w:r>
            <w:r w:rsidRPr="005023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Embodiment and cognitive science</w:t>
            </w:r>
            <w:r w:rsidRPr="005023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Cambridge: Cambridge University Press. </w:t>
            </w:r>
            <w:hyperlink r:id="rId10" w:history="1">
              <w:proofErr w:type="spellStart"/>
              <w:r w:rsidRPr="005023F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5023F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10.1017/CBO9780511805844</w:t>
              </w:r>
            </w:hyperlink>
            <w:r w:rsidRPr="005023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F5C267E" w14:textId="6228996A" w:rsidR="00125241" w:rsidRPr="00A046FB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Two </w:t>
            </w:r>
            <w:r w:rsidR="00321711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and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three authors</w:t>
            </w:r>
          </w:p>
        </w:tc>
        <w:tc>
          <w:tcPr>
            <w:tcW w:w="7840" w:type="dxa"/>
          </w:tcPr>
          <w:p w14:paraId="3CC3093C" w14:textId="02A27CB9" w:rsidR="001E418C" w:rsidRPr="00A046FB" w:rsidRDefault="00D62606" w:rsidP="00A27624">
            <w:pPr>
              <w:pStyle w:val="ListParagraph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26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Stefanowitsch</w:t>
            </w:r>
            <w:proofErr w:type="spellEnd"/>
            <w:r w:rsidRPr="00D626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A., &amp; Gries, S.T. (2007). </w:t>
            </w:r>
            <w:r w:rsidRPr="009B23C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Corpus-based approaches to metaphor and metonymy</w:t>
            </w:r>
            <w:r w:rsidRPr="00D626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Berlin: De Gruyter Mouton. </w:t>
            </w:r>
            <w:hyperlink r:id="rId11" w:history="1">
              <w:proofErr w:type="spellStart"/>
              <w:r w:rsidRPr="009B23C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9B23C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10.1515/9783110199895</w:t>
              </w:r>
            </w:hyperlink>
            <w:r w:rsidRPr="00D626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1E418C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8F5871A" w14:textId="70183479" w:rsidR="00321711" w:rsidRPr="00A046FB" w:rsidRDefault="00E4463C" w:rsidP="00A27624">
            <w:pPr>
              <w:pStyle w:val="ListParagraph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46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Abdykaimova, O.S., Abramova, L.A., &amp; Abdullaeva, S.M. (2020). </w:t>
            </w:r>
            <w:hyperlink r:id="rId12" w:history="1">
              <w:r w:rsidRPr="0099245E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Theoretical grammar of German: Instructional manual</w:t>
              </w:r>
            </w:hyperlink>
            <w:r w:rsidRPr="00E446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Bishkek: </w:t>
            </w:r>
            <w:proofErr w:type="gramStart"/>
            <w:r w:rsidRPr="00E446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Kyrgyz-Russian</w:t>
            </w:r>
            <w:proofErr w:type="gramEnd"/>
            <w:r w:rsidRPr="00E446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Slavic University.</w:t>
            </w:r>
          </w:p>
        </w:tc>
      </w:tr>
      <w:tr w:rsidR="00125241" w:rsidRPr="00A046FB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70CD357" w14:textId="1C957607" w:rsidR="00125241" w:rsidRPr="00A046FB" w:rsidRDefault="0032171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Four</w:t>
            </w:r>
            <w:r w:rsidR="00125241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or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more authors</w:t>
            </w:r>
          </w:p>
        </w:tc>
        <w:tc>
          <w:tcPr>
            <w:tcW w:w="7840" w:type="dxa"/>
          </w:tcPr>
          <w:p w14:paraId="66B61258" w14:textId="1FA7416A" w:rsidR="009861E0" w:rsidRDefault="009861E0" w:rsidP="00177B58">
            <w:pPr>
              <w:pStyle w:val="ListParagraph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9861E0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Leech, G., Hundt, M., Mair, C., &amp; Smith, N. (2010). </w:t>
            </w:r>
            <w:r w:rsidRPr="009861E0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>Change in contemporary English: A grammatical study</w:t>
            </w:r>
            <w:r w:rsidRPr="009861E0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. Cambridge, UK: Cambridge University Press. </w:t>
            </w:r>
            <w:hyperlink r:id="rId13" w:history="1">
              <w:proofErr w:type="spellStart"/>
              <w:r w:rsidRPr="00795B72">
                <w:rPr>
                  <w:rStyle w:val="Hyperlink"/>
                  <w:rFonts w:ascii="Times New Roman" w:hAnsi="Times New Roman" w:cs="Times New Roman"/>
                  <w:spacing w:val="-2"/>
                  <w:sz w:val="24"/>
                  <w:szCs w:val="24"/>
                  <w:lang w:val="en-GB"/>
                </w:rPr>
                <w:t>doi</w:t>
              </w:r>
              <w:proofErr w:type="spellEnd"/>
              <w:r w:rsidRPr="00795B72">
                <w:rPr>
                  <w:rStyle w:val="Hyperlink"/>
                  <w:rFonts w:ascii="Times New Roman" w:hAnsi="Times New Roman" w:cs="Times New Roman"/>
                  <w:spacing w:val="-2"/>
                  <w:sz w:val="24"/>
                  <w:szCs w:val="24"/>
                  <w:lang w:val="en-GB"/>
                </w:rPr>
                <w:t>: 10.1017/CBO9780511642210</w:t>
              </w:r>
            </w:hyperlink>
            <w:r w:rsidRPr="009861E0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.</w:t>
            </w:r>
          </w:p>
          <w:p w14:paraId="5BE72E0B" w14:textId="5FBCC2AF" w:rsidR="00125241" w:rsidRPr="009861E0" w:rsidRDefault="005F7242" w:rsidP="009861E0">
            <w:pPr>
              <w:pStyle w:val="ListParagraph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5F7242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Biber, D., Johansson, S., Leech, G.N., Conrad, S., &amp; Finegan, E. (2021). </w:t>
            </w:r>
            <w:hyperlink r:id="rId14" w:history="1">
              <w:r w:rsidRPr="007230F4">
                <w:rPr>
                  <w:rStyle w:val="Hyperlink"/>
                  <w:rFonts w:ascii="Times New Roman" w:hAnsi="Times New Roman" w:cs="Times New Roman"/>
                  <w:i/>
                  <w:iCs/>
                  <w:spacing w:val="-4"/>
                  <w:sz w:val="24"/>
                  <w:szCs w:val="24"/>
                  <w:lang w:val="en-GB"/>
                </w:rPr>
                <w:t>Grammar of spoken and written English</w:t>
              </w:r>
            </w:hyperlink>
            <w:r w:rsidRPr="005F7242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Amsterdam: John Benjamins Publishing Company.</w:t>
            </w:r>
          </w:p>
        </w:tc>
      </w:tr>
      <w:tr w:rsidR="00125241" w:rsidRPr="00A046FB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05E7BD5" w14:textId="51C6C0A7" w:rsidR="00125241" w:rsidRPr="00A046FB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Edited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</w:tcPr>
          <w:p w14:paraId="5244F06A" w14:textId="63EE51E5" w:rsidR="00125241" w:rsidRPr="00A046FB" w:rsidRDefault="000202D9" w:rsidP="00A27624">
            <w:pPr>
              <w:pStyle w:val="ListParagraph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202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Barcelona, A. (Ed.). (2003). </w:t>
            </w:r>
            <w:hyperlink r:id="rId15" w:history="1">
              <w:r w:rsidRPr="000202D9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Metaphor and metonymy at the crossroads: A cognitive perspective</w:t>
              </w:r>
            </w:hyperlink>
            <w:r w:rsidRPr="000202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Berlin: De Gruyter Mouton.</w:t>
            </w:r>
            <w:r w:rsidR="00F82773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242D5921" w14:textId="67D004C9" w:rsidR="00125241" w:rsidRPr="00A046FB" w:rsidRDefault="003B4B98" w:rsidP="006309C1">
            <w:pPr>
              <w:pStyle w:val="ListParagraph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4B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Cermakova</w:t>
            </w:r>
            <w:proofErr w:type="spellEnd"/>
            <w:r w:rsidRPr="003B4B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A., </w:t>
            </w:r>
            <w:proofErr w:type="spellStart"/>
            <w:r w:rsidRPr="003B4B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Hasselgård</w:t>
            </w:r>
            <w:proofErr w:type="spellEnd"/>
            <w:r w:rsidRPr="003B4B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H., Malá, M., &amp; Šebestová, D. (Eds.). (2024). </w:t>
            </w:r>
            <w:hyperlink r:id="rId16" w:history="1">
              <w:r w:rsidRPr="00971473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Contrastive corpus linguistics: Patterns in lexicogrammar and discourse</w:t>
              </w:r>
            </w:hyperlink>
            <w:r w:rsidRPr="003B4B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London: Bloomsbury Publishing.</w:t>
            </w:r>
            <w:r w:rsidR="005569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A12BAE" w:rsidRPr="00A046FB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8FDC71E" w14:textId="4A790FAC" w:rsidR="00125241" w:rsidRPr="00A046FB" w:rsidRDefault="00CE4C9F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Multi-volume </w:t>
            </w:r>
            <w:r w:rsidR="00A61F1D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works</w:t>
            </w:r>
          </w:p>
        </w:tc>
        <w:tc>
          <w:tcPr>
            <w:tcW w:w="7840" w:type="dxa"/>
          </w:tcPr>
          <w:p w14:paraId="26C32078" w14:textId="3A2B7AE2" w:rsidR="00125241" w:rsidRPr="00A046FB" w:rsidRDefault="003B7C19" w:rsidP="00A27624">
            <w:pPr>
              <w:pStyle w:val="ListParagraph"/>
              <w:numPr>
                <w:ilvl w:val="0"/>
                <w:numId w:val="8"/>
              </w:numPr>
              <w:spacing w:after="80"/>
              <w:ind w:left="319" w:hanging="319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B7C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Schiewer</w:t>
            </w:r>
            <w:proofErr w:type="spellEnd"/>
            <w:r w:rsidRPr="003B7C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G.L., </w:t>
            </w:r>
            <w:proofErr w:type="spellStart"/>
            <w:r w:rsidRPr="003B7C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Altarriba</w:t>
            </w:r>
            <w:proofErr w:type="spellEnd"/>
            <w:r w:rsidRPr="003B7C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883A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J., &amp; </w:t>
            </w:r>
            <w:r w:rsidRPr="003B7C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Ng</w:t>
            </w:r>
            <w:r w:rsidR="00883A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3B7C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</w:t>
            </w:r>
            <w:r w:rsidR="00883A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3B7C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="00883A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3B7C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FD28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(Eds.). </w:t>
            </w:r>
            <w:r w:rsidR="000E26A9" w:rsidRPr="000E26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(2022). </w:t>
            </w:r>
            <w:r w:rsidR="009A0015" w:rsidRPr="000106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Language and emotion: An international handbook</w:t>
            </w:r>
            <w:r w:rsidR="009A0015" w:rsidRPr="000E26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9A00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0E26A9" w:rsidRPr="000E26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Vol</w:t>
            </w:r>
            <w:r w:rsidR="009A00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0E26A9" w:rsidRPr="000E26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</w:t>
            </w:r>
            <w:r w:rsidR="009A00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="000E26A9" w:rsidRPr="000E26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Berlin, Boston: De Gruyter Mouton. </w:t>
            </w:r>
            <w:hyperlink r:id="rId17" w:history="1">
              <w:proofErr w:type="spellStart"/>
              <w:r w:rsidR="000E26A9"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="000E26A9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 xml:space="preserve">: </w:t>
              </w:r>
              <w:r w:rsidR="000E26A9"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10.1515/9783110347524</w:t>
              </w:r>
            </w:hyperlink>
            <w:r w:rsidR="000E26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53415CCA" w14:textId="53B12658" w:rsidR="00125241" w:rsidRPr="00A046FB" w:rsidRDefault="00713487" w:rsidP="00A5467D">
            <w:pPr>
              <w:pStyle w:val="ListParagraph"/>
              <w:numPr>
                <w:ilvl w:val="0"/>
                <w:numId w:val="8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134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Starostin</w:t>
            </w:r>
            <w:proofErr w:type="spellEnd"/>
            <w:r w:rsidRPr="007134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S.A., </w:t>
            </w:r>
            <w:proofErr w:type="spellStart"/>
            <w:r w:rsidRPr="007134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Dybo</w:t>
            </w:r>
            <w:proofErr w:type="spellEnd"/>
            <w:r w:rsidRPr="007134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A.V., &amp; Mudrak, O.A. (2003). </w:t>
            </w:r>
            <w:r w:rsidRPr="0071348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An etymological dictionary of Altaic languages</w:t>
            </w:r>
            <w:r w:rsidRPr="007134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(Vols. 1-3). Leiden: Brill. </w:t>
            </w:r>
            <w:hyperlink r:id="rId18" w:history="1">
              <w:proofErr w:type="spellStart"/>
              <w:r w:rsidRPr="002432DD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2432DD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10.1163/9789047400165</w:t>
              </w:r>
            </w:hyperlink>
            <w:r w:rsidRPr="007134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3BD9F497" w:rsidR="00125241" w:rsidRPr="00A046FB" w:rsidRDefault="00A61F1D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="0012524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 a 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B638D27" w14:textId="4484F733" w:rsidR="00125241" w:rsidRPr="00A046FB" w:rsidRDefault="005D1DC5" w:rsidP="00487457">
            <w:pPr>
              <w:pStyle w:val="ListParagraph"/>
              <w:numPr>
                <w:ilvl w:val="0"/>
                <w:numId w:val="12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1D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Tissari, H. </w:t>
            </w:r>
            <w:r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(2022). </w:t>
            </w:r>
            <w:r w:rsidRPr="00430EA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Expressions of emotion and linguistic change</w:t>
            </w:r>
            <w:r w:rsidR="00D050DB" w:rsidRPr="00430EA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 Emotional linguistic relativity and cross-cultural research</w:t>
            </w:r>
            <w:r w:rsidR="00D050DB"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In G.L. </w:t>
            </w:r>
            <w:proofErr w:type="spellStart"/>
            <w:r w:rsidR="00D050DB"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Schiewer</w:t>
            </w:r>
            <w:proofErr w:type="spellEnd"/>
            <w:r w:rsidR="00D050DB"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J. </w:t>
            </w:r>
            <w:proofErr w:type="spellStart"/>
            <w:r w:rsidR="00D050DB"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Altarriba</w:t>
            </w:r>
            <w:proofErr w:type="spellEnd"/>
            <w:r w:rsidR="00D050DB"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&amp; B.C. Ng (Eds.), </w:t>
            </w:r>
            <w:r w:rsidR="00D050DB" w:rsidRPr="000106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Language and emotion: An international handbook</w:t>
            </w:r>
            <w:r w:rsidR="00D050DB"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</w:t>
            </w:r>
            <w:r w:rsidR="000F4322" w:rsidRPr="000F43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302-323</w:t>
            </w:r>
            <w:r w:rsidR="00D050DB"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). </w:t>
            </w:r>
            <w:r w:rsidR="00446C87" w:rsidRPr="000E26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Berlin, Boston</w:t>
            </w:r>
            <w:r w:rsidR="00D050DB" w:rsidRPr="00D05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De Gruyter Mouton. </w:t>
            </w:r>
            <w:hyperlink r:id="rId19" w:history="1">
              <w:proofErr w:type="spellStart"/>
              <w:r w:rsidR="00696055"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="0069605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 xml:space="preserve">: </w:t>
              </w:r>
              <w:r w:rsidR="00696055"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10.1515/9783110347524-014</w:t>
              </w:r>
            </w:hyperlink>
            <w:r w:rsidR="006960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14:paraId="79FDA463" w14:textId="014DA8E6" w:rsidR="00125241" w:rsidRPr="00A046FB" w:rsidRDefault="00B24DE6" w:rsidP="00A27624">
            <w:pPr>
              <w:pStyle w:val="ListParagraph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24D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Haspelmath</w:t>
            </w:r>
            <w:proofErr w:type="spellEnd"/>
            <w:r w:rsidRPr="00B24D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M. (2023). Word-class universals and language-particular analysis. In E. van Lier (Ed.), </w:t>
            </w:r>
            <w:r w:rsidRPr="002913A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The Oxford handbook of word classes</w:t>
            </w:r>
            <w:r w:rsidR="00EC508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EC508B" w:rsidRPr="00EC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1C6A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pp. 15-</w:t>
            </w:r>
            <w:r w:rsidR="001C6A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40</w:t>
            </w:r>
            <w:r w:rsidR="00EC508B" w:rsidRPr="00EC5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B24D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Oxford: Oxford University Press. </w:t>
            </w:r>
            <w:hyperlink r:id="rId20" w:history="1">
              <w:proofErr w:type="spellStart"/>
              <w:r w:rsidRPr="002913A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2913A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10.1093/</w:t>
              </w:r>
              <w:proofErr w:type="spellStart"/>
              <w:r w:rsidRPr="002913A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oxfordhb</w:t>
              </w:r>
              <w:proofErr w:type="spellEnd"/>
              <w:r w:rsidRPr="002913A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/9780198852889.013.2</w:t>
              </w:r>
            </w:hyperlink>
            <w:r w:rsidRPr="00B24D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ED324E" w:rsidRPr="00A046FB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7B291EB0" w:rsidR="00ED324E" w:rsidRPr="00A046FB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Conference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paper</w:t>
            </w:r>
          </w:p>
        </w:tc>
        <w:tc>
          <w:tcPr>
            <w:tcW w:w="7840" w:type="dxa"/>
          </w:tcPr>
          <w:p w14:paraId="363F6E12" w14:textId="7DEEC2C9" w:rsidR="00A6513F" w:rsidRPr="00A046FB" w:rsidRDefault="00A6572D" w:rsidP="00A6513F">
            <w:pPr>
              <w:pStyle w:val="ListParagraph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572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 Knop, S., &amp; Gallez, F. (2023). </w:t>
            </w:r>
            <w:hyperlink r:id="rId21" w:history="1">
              <w:r w:rsidRPr="00BC302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A contrastive study of Germanic satellite-framed languages: The role of prepositions, postpositions and morphosyntactic case-marking</w:t>
              </w:r>
            </w:hyperlink>
            <w:r w:rsidRPr="00A6572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In </w:t>
            </w:r>
            <w:r w:rsidRPr="00A6572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International cognitive linguistics conference</w:t>
            </w:r>
            <w:r w:rsidRPr="00A6572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1-27). Düsseldorf: Heinrich Heine University Düsseldorf.</w:t>
            </w:r>
          </w:p>
          <w:p w14:paraId="43CECB5E" w14:textId="0B3C7DC3" w:rsidR="00BD08F5" w:rsidRPr="00A046FB" w:rsidRDefault="00032EFA" w:rsidP="00A6513F">
            <w:pPr>
              <w:pStyle w:val="ListParagraph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Washington, J., </w:t>
            </w:r>
            <w:proofErr w:type="spellStart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Çöltekin</w:t>
            </w:r>
            <w:proofErr w:type="spellEnd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Ç., Akkurt, F., Chontaeva, B., Eslami, S., </w:t>
            </w:r>
            <w:proofErr w:type="spellStart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Jumalieva</w:t>
            </w:r>
            <w:proofErr w:type="spellEnd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G., Kasieva, A., Kuzgun, A., </w:t>
            </w:r>
            <w:proofErr w:type="spellStart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Marşan</w:t>
            </w:r>
            <w:proofErr w:type="spellEnd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B., &amp; Taguchi, C. (2024). </w:t>
            </w:r>
            <w:hyperlink r:id="rId22" w:history="1">
              <w:r w:rsidRPr="008B0A43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Strategies for the annotation of pronominalised locatives in Turkic universal dependency treebanks</w:t>
              </w:r>
            </w:hyperlink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In A. Bhatia, G. Bouma, A.S. </w:t>
            </w:r>
            <w:proofErr w:type="spellStart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Doğruöz</w:t>
            </w:r>
            <w:proofErr w:type="spellEnd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K. Evang, M. Garcia, V. </w:t>
            </w:r>
            <w:proofErr w:type="spellStart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Giouli</w:t>
            </w:r>
            <w:proofErr w:type="spellEnd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L. Han, J. </w:t>
            </w:r>
            <w:proofErr w:type="spellStart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Nivre</w:t>
            </w:r>
            <w:proofErr w:type="spellEnd"/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&amp; A. Rademaker (Eds.), </w:t>
            </w:r>
            <w:r w:rsidRPr="008B0A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joint workshop on multiword expressions and universal dependencies</w:t>
            </w:r>
            <w:r w:rsidRPr="00032E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207-219). Torino: ELRA and ICCL.</w:t>
            </w:r>
          </w:p>
        </w:tc>
      </w:tr>
      <w:tr w:rsidR="00BC4444" w:rsidRPr="00A046FB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40CF67AC" w:rsidR="00BC4444" w:rsidRPr="00A046FB" w:rsidRDefault="00BC4444" w:rsidP="00BC4444">
            <w:pPr>
              <w:pStyle w:val="ListParagraph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Journal</w:t>
            </w:r>
            <w:r w:rsidR="0058135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1F955A" w14:textId="02181E93" w:rsidR="00A6513F" w:rsidRPr="00A046FB" w:rsidRDefault="006B6257" w:rsidP="00A6513F">
            <w:pPr>
              <w:pStyle w:val="ListParagraph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6B62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Aksan, M. (2006). </w:t>
            </w:r>
            <w:hyperlink r:id="rId23" w:history="1">
              <w:r w:rsidRPr="00E238A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Metaphors of anger: An outline of a cultural model</w:t>
              </w:r>
            </w:hyperlink>
            <w:r w:rsidRPr="006B62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E238A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Journal of Linguistics and Literature</w:t>
            </w:r>
            <w:r w:rsidRPr="006B625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3(1), 31-67.</w:t>
            </w:r>
            <w:r w:rsidR="00A6513F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34FE9501" w14:textId="36C5F586" w:rsidR="00BC4444" w:rsidRPr="00A046FB" w:rsidRDefault="00A6513F" w:rsidP="00A6513F">
            <w:pPr>
              <w:spacing w:after="80"/>
              <w:ind w:left="311" w:hanging="31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BC56EE" w:rsidRPr="00BC56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Malik, N.A., Shak, M.S.Y., Mohamad, F., &amp; </w:t>
            </w:r>
            <w:proofErr w:type="spellStart"/>
            <w:r w:rsidR="00BC56EE" w:rsidRPr="00BC56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Joharry</w:t>
            </w:r>
            <w:proofErr w:type="spellEnd"/>
            <w:r w:rsidR="00BC56EE" w:rsidRPr="00BC56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S.A. (2022). Corpus-based studies of metaphor: An overview. </w:t>
            </w:r>
            <w:r w:rsidR="00BC56EE" w:rsidRPr="00BC56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Arab World English Journal</w:t>
            </w:r>
            <w:r w:rsidR="00BC56EE" w:rsidRPr="00BC56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13(2), 512-528. </w:t>
            </w:r>
            <w:hyperlink r:id="rId24" w:history="1">
              <w:proofErr w:type="spellStart"/>
              <w:r w:rsidR="00BC56EE" w:rsidRPr="00A632C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="00BC56EE" w:rsidRPr="00A632C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10.24093/</w:t>
              </w:r>
              <w:proofErr w:type="spellStart"/>
              <w:r w:rsidR="00BC56EE" w:rsidRPr="00A632C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awej</w:t>
              </w:r>
              <w:proofErr w:type="spellEnd"/>
              <w:r w:rsidR="00BC56EE" w:rsidRPr="00A632C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/vol13no2.36</w:t>
              </w:r>
            </w:hyperlink>
            <w:r w:rsidR="00BC56EE" w:rsidRPr="00BC56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BC4444" w:rsidRPr="00A046FB" w14:paraId="0AFC2F53" w14:textId="77777777" w:rsidTr="00A65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189392A9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Doctoral</w:t>
            </w:r>
            <w:r w:rsidR="00D27B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PhD, </w:t>
            </w:r>
            <w:proofErr w:type="gramStart"/>
            <w:r w:rsidR="00D27B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Master’s</w:t>
            </w:r>
            <w:proofErr w:type="gram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486B1BC" w14:textId="6CD260D3" w:rsidR="00BD08F5" w:rsidRPr="00A046FB" w:rsidRDefault="009A30F0" w:rsidP="00C048A2">
            <w:pPr>
              <w:pStyle w:val="ListParagraph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30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Al-Fouzan, N.S. (2019). </w:t>
            </w:r>
            <w:r w:rsidRPr="00663A8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Cultural norms in translating children’s literature</w:t>
            </w:r>
            <w:r w:rsidRPr="009A30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(Master’s thesis, Al-Imam Mohammad Ibn Saud Islamic University, Riyadh, Saudi Arabi). </w:t>
            </w:r>
            <w:hyperlink r:id="rId25" w:history="1">
              <w:proofErr w:type="spellStart"/>
              <w:r w:rsidRPr="006D180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doi</w:t>
              </w:r>
              <w:proofErr w:type="spellEnd"/>
              <w:r w:rsidRPr="006D180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: 10.24093/</w:t>
              </w:r>
              <w:proofErr w:type="spellStart"/>
              <w:r w:rsidRPr="006D180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awej</w:t>
              </w:r>
              <w:proofErr w:type="spellEnd"/>
              <w:r w:rsidRPr="006D180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/th.229</w:t>
              </w:r>
            </w:hyperlink>
            <w:r w:rsidRPr="009A30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03D484ED" w14:textId="5F4BE8A5" w:rsidR="00BC4444" w:rsidRPr="00A046FB" w:rsidRDefault="007573A2" w:rsidP="00C048A2">
            <w:pPr>
              <w:pStyle w:val="ListParagraph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73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Oreshko, O. (2009). </w:t>
            </w:r>
            <w:hyperlink r:id="rId26" w:history="1">
              <w:r w:rsidRPr="00BF40BC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Verbal government in the Russian language: A comparison of constructions in Russian and Czech</w:t>
              </w:r>
            </w:hyperlink>
            <w:r w:rsidRPr="007573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(</w:t>
            </w:r>
            <w:proofErr w:type="gramStart"/>
            <w:r w:rsidRPr="007573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Bachelor’s</w:t>
            </w:r>
            <w:proofErr w:type="gramEnd"/>
            <w:r w:rsidRPr="007573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thesis, Masaryk University, Brno, Czech Republic).</w:t>
            </w:r>
          </w:p>
        </w:tc>
      </w:tr>
      <w:tr w:rsidR="00BC4444" w:rsidRPr="00A046FB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3E69BBF7" w:rsidR="00BC4444" w:rsidRPr="00A046FB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08BEBF41" w14:textId="100A0517" w:rsidR="00A6513F" w:rsidRPr="00A046FB" w:rsidRDefault="00F42CAF" w:rsidP="00ED1752">
            <w:pPr>
              <w:pStyle w:val="ListParagraph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F42C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Abdykakharov, A.T. (2007). </w:t>
            </w:r>
            <w:hyperlink r:id="rId27" w:history="1">
              <w:r w:rsidRPr="001E7E30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  <w:lang w:val="en-GB"/>
                </w:rPr>
                <w:t>English prepositions, Kyrgyz postpositions, and auxiliary nouns from the perspective of linguistic nomination</w:t>
              </w:r>
            </w:hyperlink>
            <w:r w:rsidRPr="00F42C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(Doctoral dissertation, Ural Federal University named after the First President of Russia B.N. Yeltsin, Bishkek, Kyrgyzstan).</w:t>
            </w:r>
            <w:r w:rsidR="00A6513F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3ED46096" w14:textId="73CB265B" w:rsidR="00BD08F5" w:rsidRPr="00A046FB" w:rsidRDefault="00F84298" w:rsidP="00ED1752">
            <w:pPr>
              <w:pStyle w:val="ListParagraph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F84298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Dzholdobekov, A. (1969). </w:t>
            </w:r>
            <w:hyperlink r:id="rId28" w:history="1">
              <w:r w:rsidRPr="00E1774E">
                <w:rPr>
                  <w:rStyle w:val="Hyperlink"/>
                  <w:rFonts w:ascii="Times New Roman" w:hAnsi="Times New Roman" w:cs="Times New Roman"/>
                  <w:i/>
                  <w:iCs/>
                  <w:spacing w:val="-4"/>
                  <w:sz w:val="24"/>
                  <w:szCs w:val="24"/>
                  <w:lang w:val="en-GB"/>
                </w:rPr>
                <w:t>German prepositions and their functional analogues in Kyrgyz language</w:t>
              </w:r>
            </w:hyperlink>
            <w:r w:rsidRPr="00F84298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(Doctoral dissertation, Kyrgyz State University, Bishkek, Kyrgyzstan).</w:t>
            </w:r>
          </w:p>
        </w:tc>
      </w:tr>
      <w:tr w:rsidR="00BC4444" w:rsidRPr="00A046FB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7524311C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Government </w:t>
            </w:r>
            <w:r w:rsidR="00A61F1D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legislation</w:t>
            </w:r>
          </w:p>
        </w:tc>
        <w:tc>
          <w:tcPr>
            <w:tcW w:w="7840" w:type="dxa"/>
          </w:tcPr>
          <w:p w14:paraId="35639325" w14:textId="1D1E630B" w:rsidR="00BC4444" w:rsidRPr="00A046FB" w:rsidRDefault="004752A7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52A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Constitution of the Kyrgyz Republic. (2021, April). Retrieved from</w:t>
            </w:r>
            <w:r w:rsidR="00AF5C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29" w:history="1">
              <w:r w:rsidR="00AF5C8B"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https://president.kg/en/constitution</w:t>
              </w:r>
            </w:hyperlink>
            <w:r w:rsidR="00AF5C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DB12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51B890BA" w14:textId="7478859B" w:rsidR="00471DEE" w:rsidRPr="00A046FB" w:rsidRDefault="00796E87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6E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Criminal Code of the Kyrgyz Republic No. 127. (2021, October). Retrieved from </w:t>
            </w:r>
            <w:hyperlink r:id="rId30" w:history="1">
              <w:r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https://prg.kz/document/?doc_id=36675065&amp;pos=5;156</w:t>
              </w:r>
            </w:hyperlink>
            <w:r w:rsidRPr="00796E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DB12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D6BF8D4" w14:textId="2A0331D3" w:rsidR="00CD4BDA" w:rsidRPr="00A046FB" w:rsidRDefault="003F25BB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25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Law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3F25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Pr="003F25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 Kyrgyz Republic </w:t>
            </w:r>
            <w:r w:rsidRPr="003F25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No. 179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</w:t>
            </w:r>
            <w:r w:rsidRPr="003F25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 Education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”. (</w:t>
            </w:r>
            <w:r w:rsidRPr="003F25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3F25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August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). Retrieved from </w:t>
            </w:r>
            <w:hyperlink r:id="rId31" w:history="1">
              <w:r w:rsidR="00B02994"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https://cbd.minjust.gov.kg/4-3419/edition/1273902/ru</w:t>
              </w:r>
            </w:hyperlink>
            <w:r w:rsidR="00B029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BC4444" w:rsidRPr="00A046FB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24962992" w14:textId="000A4E84" w:rsidR="00471DEE" w:rsidRPr="00A046FB" w:rsidRDefault="002E466A" w:rsidP="00471DEE">
            <w:pPr>
              <w:pStyle w:val="ListParagraph"/>
              <w:numPr>
                <w:ilvl w:val="0"/>
                <w:numId w:val="22"/>
              </w:numPr>
              <w:spacing w:after="80" w:line="259" w:lineRule="auto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46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Oxford English dictionary. (n.d.). Retrieved from </w:t>
            </w:r>
            <w:hyperlink r:id="rId32" w:history="1">
              <w:r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https://www.oed.com/</w:t>
              </w:r>
            </w:hyperlink>
            <w:r w:rsidRPr="002E46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DB12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DB3516B" w14:textId="70C48592" w:rsidR="00BC4444" w:rsidRPr="00A046FB" w:rsidRDefault="0069182E" w:rsidP="00471DEE">
            <w:pPr>
              <w:pStyle w:val="ListParagraph"/>
              <w:numPr>
                <w:ilvl w:val="0"/>
                <w:numId w:val="22"/>
              </w:numPr>
              <w:spacing w:after="80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918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Bishkek State University. (n.d.). Retrieved from </w:t>
            </w:r>
            <w:hyperlink r:id="rId33" w:history="1">
              <w:r w:rsidR="00522F44" w:rsidRPr="008E482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https://bhu.kg/en/</w:t>
              </w:r>
            </w:hyperlink>
            <w:r w:rsidR="00522F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</w:tbl>
    <w:p w14:paraId="67BF0C4F" w14:textId="77777777" w:rsidR="0092712B" w:rsidRPr="00A046FB" w:rsidRDefault="0092712B" w:rsidP="00B724D7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2712B" w:rsidRPr="00A046FB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42705" w14:textId="77777777" w:rsidR="00D87D4D" w:rsidRDefault="00D87D4D" w:rsidP="0092712B">
      <w:pPr>
        <w:spacing w:after="0" w:line="240" w:lineRule="auto"/>
      </w:pPr>
      <w:r>
        <w:separator/>
      </w:r>
    </w:p>
  </w:endnote>
  <w:endnote w:type="continuationSeparator" w:id="0">
    <w:p w14:paraId="294FDDA5" w14:textId="77777777" w:rsidR="00D87D4D" w:rsidRDefault="00D87D4D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5E5E2" w14:textId="77777777" w:rsidR="00D87D4D" w:rsidRDefault="00D87D4D" w:rsidP="0092712B">
      <w:pPr>
        <w:spacing w:after="0" w:line="240" w:lineRule="auto"/>
      </w:pPr>
      <w:r>
        <w:separator/>
      </w:r>
    </w:p>
  </w:footnote>
  <w:footnote w:type="continuationSeparator" w:id="0">
    <w:p w14:paraId="65B728BC" w14:textId="77777777" w:rsidR="00D87D4D" w:rsidRDefault="00D87D4D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1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4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41224"/>
    <w:multiLevelType w:val="hybridMultilevel"/>
    <w:tmpl w:val="63EE26F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95" w:hanging="360"/>
      </w:pPr>
    </w:lvl>
    <w:lvl w:ilvl="2" w:tplc="2000001B" w:tentative="1">
      <w:start w:val="1"/>
      <w:numFmt w:val="lowerRoman"/>
      <w:lvlText w:val="%3."/>
      <w:lvlJc w:val="right"/>
      <w:pPr>
        <w:ind w:left="2215" w:hanging="180"/>
      </w:pPr>
    </w:lvl>
    <w:lvl w:ilvl="3" w:tplc="2000000F" w:tentative="1">
      <w:start w:val="1"/>
      <w:numFmt w:val="decimal"/>
      <w:lvlText w:val="%4."/>
      <w:lvlJc w:val="left"/>
      <w:pPr>
        <w:ind w:left="2935" w:hanging="360"/>
      </w:pPr>
    </w:lvl>
    <w:lvl w:ilvl="4" w:tplc="20000019" w:tentative="1">
      <w:start w:val="1"/>
      <w:numFmt w:val="lowerLetter"/>
      <w:lvlText w:val="%5."/>
      <w:lvlJc w:val="left"/>
      <w:pPr>
        <w:ind w:left="3655" w:hanging="360"/>
      </w:pPr>
    </w:lvl>
    <w:lvl w:ilvl="5" w:tplc="2000001B" w:tentative="1">
      <w:start w:val="1"/>
      <w:numFmt w:val="lowerRoman"/>
      <w:lvlText w:val="%6."/>
      <w:lvlJc w:val="right"/>
      <w:pPr>
        <w:ind w:left="4375" w:hanging="180"/>
      </w:pPr>
    </w:lvl>
    <w:lvl w:ilvl="6" w:tplc="2000000F" w:tentative="1">
      <w:start w:val="1"/>
      <w:numFmt w:val="decimal"/>
      <w:lvlText w:val="%7."/>
      <w:lvlJc w:val="left"/>
      <w:pPr>
        <w:ind w:left="5095" w:hanging="360"/>
      </w:pPr>
    </w:lvl>
    <w:lvl w:ilvl="7" w:tplc="20000019" w:tentative="1">
      <w:start w:val="1"/>
      <w:numFmt w:val="lowerLetter"/>
      <w:lvlText w:val="%8."/>
      <w:lvlJc w:val="left"/>
      <w:pPr>
        <w:ind w:left="5815" w:hanging="360"/>
      </w:pPr>
    </w:lvl>
    <w:lvl w:ilvl="8" w:tplc="200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9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735825">
    <w:abstractNumId w:val="6"/>
  </w:num>
  <w:num w:numId="2" w16cid:durableId="2116099245">
    <w:abstractNumId w:val="17"/>
  </w:num>
  <w:num w:numId="3" w16cid:durableId="1324428616">
    <w:abstractNumId w:val="16"/>
  </w:num>
  <w:num w:numId="4" w16cid:durableId="433137404">
    <w:abstractNumId w:val="12"/>
  </w:num>
  <w:num w:numId="5" w16cid:durableId="1282497169">
    <w:abstractNumId w:val="20"/>
  </w:num>
  <w:num w:numId="6" w16cid:durableId="1461604848">
    <w:abstractNumId w:val="9"/>
  </w:num>
  <w:num w:numId="7" w16cid:durableId="1440569107">
    <w:abstractNumId w:val="2"/>
  </w:num>
  <w:num w:numId="8" w16cid:durableId="1389839744">
    <w:abstractNumId w:val="7"/>
  </w:num>
  <w:num w:numId="9" w16cid:durableId="305203026">
    <w:abstractNumId w:val="8"/>
  </w:num>
  <w:num w:numId="10" w16cid:durableId="1779059771">
    <w:abstractNumId w:val="15"/>
  </w:num>
  <w:num w:numId="11" w16cid:durableId="38408180">
    <w:abstractNumId w:val="0"/>
  </w:num>
  <w:num w:numId="12" w16cid:durableId="1923366759">
    <w:abstractNumId w:val="19"/>
  </w:num>
  <w:num w:numId="13" w16cid:durableId="2140295074">
    <w:abstractNumId w:val="4"/>
  </w:num>
  <w:num w:numId="14" w16cid:durableId="293292977">
    <w:abstractNumId w:val="21"/>
  </w:num>
  <w:num w:numId="15" w16cid:durableId="984748156">
    <w:abstractNumId w:val="1"/>
  </w:num>
  <w:num w:numId="16" w16cid:durableId="290593809">
    <w:abstractNumId w:val="11"/>
  </w:num>
  <w:num w:numId="17" w16cid:durableId="1962421486">
    <w:abstractNumId w:val="13"/>
  </w:num>
  <w:num w:numId="18" w16cid:durableId="1146356584">
    <w:abstractNumId w:val="5"/>
  </w:num>
  <w:num w:numId="19" w16cid:durableId="236407902">
    <w:abstractNumId w:val="14"/>
  </w:num>
  <w:num w:numId="20" w16cid:durableId="1041590602">
    <w:abstractNumId w:val="3"/>
  </w:num>
  <w:num w:numId="21" w16cid:durableId="527180841">
    <w:abstractNumId w:val="22"/>
  </w:num>
  <w:num w:numId="22" w16cid:durableId="38406077">
    <w:abstractNumId w:val="10"/>
  </w:num>
  <w:num w:numId="23" w16cid:durableId="19027172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0693"/>
    <w:rsid w:val="000111F5"/>
    <w:rsid w:val="00011378"/>
    <w:rsid w:val="000147EF"/>
    <w:rsid w:val="000202D9"/>
    <w:rsid w:val="00032EFA"/>
    <w:rsid w:val="00045389"/>
    <w:rsid w:val="00050FC5"/>
    <w:rsid w:val="000551ED"/>
    <w:rsid w:val="0005754F"/>
    <w:rsid w:val="000647C3"/>
    <w:rsid w:val="0009541A"/>
    <w:rsid w:val="000A0731"/>
    <w:rsid w:val="000B1FE4"/>
    <w:rsid w:val="000B40FC"/>
    <w:rsid w:val="000D3038"/>
    <w:rsid w:val="000D69B6"/>
    <w:rsid w:val="000E26A9"/>
    <w:rsid w:val="000E2E3B"/>
    <w:rsid w:val="000F3F14"/>
    <w:rsid w:val="000F4322"/>
    <w:rsid w:val="0010733A"/>
    <w:rsid w:val="001078FD"/>
    <w:rsid w:val="00125241"/>
    <w:rsid w:val="00143E3E"/>
    <w:rsid w:val="00153CB4"/>
    <w:rsid w:val="00160115"/>
    <w:rsid w:val="00161312"/>
    <w:rsid w:val="00171606"/>
    <w:rsid w:val="00172975"/>
    <w:rsid w:val="00177B58"/>
    <w:rsid w:val="001B0449"/>
    <w:rsid w:val="001B29ED"/>
    <w:rsid w:val="001C6ADE"/>
    <w:rsid w:val="001C71DE"/>
    <w:rsid w:val="001E1011"/>
    <w:rsid w:val="001E418C"/>
    <w:rsid w:val="001E7E30"/>
    <w:rsid w:val="0022472F"/>
    <w:rsid w:val="00226780"/>
    <w:rsid w:val="0024116C"/>
    <w:rsid w:val="002432DD"/>
    <w:rsid w:val="0024449E"/>
    <w:rsid w:val="00256BE7"/>
    <w:rsid w:val="00287361"/>
    <w:rsid w:val="00287D84"/>
    <w:rsid w:val="002913A6"/>
    <w:rsid w:val="00294F43"/>
    <w:rsid w:val="002972F4"/>
    <w:rsid w:val="002A30B6"/>
    <w:rsid w:val="002B5743"/>
    <w:rsid w:val="002C1E7D"/>
    <w:rsid w:val="002D2C02"/>
    <w:rsid w:val="002E466A"/>
    <w:rsid w:val="002E530E"/>
    <w:rsid w:val="00313EBF"/>
    <w:rsid w:val="0032163C"/>
    <w:rsid w:val="00321711"/>
    <w:rsid w:val="00342177"/>
    <w:rsid w:val="003656C7"/>
    <w:rsid w:val="0036601D"/>
    <w:rsid w:val="00371D40"/>
    <w:rsid w:val="003827AC"/>
    <w:rsid w:val="00396CD0"/>
    <w:rsid w:val="003A7DE7"/>
    <w:rsid w:val="003B4B98"/>
    <w:rsid w:val="003B7C19"/>
    <w:rsid w:val="003D1A52"/>
    <w:rsid w:val="003D4AD4"/>
    <w:rsid w:val="003F25BB"/>
    <w:rsid w:val="00402525"/>
    <w:rsid w:val="0040477A"/>
    <w:rsid w:val="004226A7"/>
    <w:rsid w:val="00430EA2"/>
    <w:rsid w:val="004429A9"/>
    <w:rsid w:val="00446C87"/>
    <w:rsid w:val="0046263E"/>
    <w:rsid w:val="00471DEE"/>
    <w:rsid w:val="0047421E"/>
    <w:rsid w:val="004752A7"/>
    <w:rsid w:val="004761BA"/>
    <w:rsid w:val="0048568B"/>
    <w:rsid w:val="00487457"/>
    <w:rsid w:val="004910A9"/>
    <w:rsid w:val="00493A94"/>
    <w:rsid w:val="00497263"/>
    <w:rsid w:val="004D6B5C"/>
    <w:rsid w:val="004E7F7F"/>
    <w:rsid w:val="004F06A3"/>
    <w:rsid w:val="004F3ADF"/>
    <w:rsid w:val="005023F4"/>
    <w:rsid w:val="00515786"/>
    <w:rsid w:val="00522F44"/>
    <w:rsid w:val="00533F34"/>
    <w:rsid w:val="005459DF"/>
    <w:rsid w:val="00553A31"/>
    <w:rsid w:val="005569C7"/>
    <w:rsid w:val="00563765"/>
    <w:rsid w:val="00571C06"/>
    <w:rsid w:val="00577318"/>
    <w:rsid w:val="00581357"/>
    <w:rsid w:val="00595F00"/>
    <w:rsid w:val="0059656A"/>
    <w:rsid w:val="005A25AD"/>
    <w:rsid w:val="005D1DC5"/>
    <w:rsid w:val="005E3126"/>
    <w:rsid w:val="005F60BE"/>
    <w:rsid w:val="005F7242"/>
    <w:rsid w:val="006029AD"/>
    <w:rsid w:val="006252F9"/>
    <w:rsid w:val="006309C1"/>
    <w:rsid w:val="00643F13"/>
    <w:rsid w:val="00647CFE"/>
    <w:rsid w:val="00651CEA"/>
    <w:rsid w:val="006622FE"/>
    <w:rsid w:val="00663A8D"/>
    <w:rsid w:val="00684F5F"/>
    <w:rsid w:val="0069182E"/>
    <w:rsid w:val="00693E4D"/>
    <w:rsid w:val="00696055"/>
    <w:rsid w:val="006A4118"/>
    <w:rsid w:val="006B6257"/>
    <w:rsid w:val="006C3ACA"/>
    <w:rsid w:val="006D116F"/>
    <w:rsid w:val="006D180B"/>
    <w:rsid w:val="007028B8"/>
    <w:rsid w:val="00713487"/>
    <w:rsid w:val="0071443A"/>
    <w:rsid w:val="007230F4"/>
    <w:rsid w:val="0074675A"/>
    <w:rsid w:val="007573A2"/>
    <w:rsid w:val="00761F77"/>
    <w:rsid w:val="007660A4"/>
    <w:rsid w:val="00787AFB"/>
    <w:rsid w:val="00787C7A"/>
    <w:rsid w:val="00795B72"/>
    <w:rsid w:val="00796E87"/>
    <w:rsid w:val="007A4556"/>
    <w:rsid w:val="007A4EDE"/>
    <w:rsid w:val="007B3643"/>
    <w:rsid w:val="008079CB"/>
    <w:rsid w:val="008179A7"/>
    <w:rsid w:val="00830F66"/>
    <w:rsid w:val="00840320"/>
    <w:rsid w:val="00871B0F"/>
    <w:rsid w:val="00874434"/>
    <w:rsid w:val="00883A9A"/>
    <w:rsid w:val="0089770F"/>
    <w:rsid w:val="008A1A39"/>
    <w:rsid w:val="008A2DBD"/>
    <w:rsid w:val="008B0A43"/>
    <w:rsid w:val="008C2356"/>
    <w:rsid w:val="00902868"/>
    <w:rsid w:val="00906EFA"/>
    <w:rsid w:val="0090774A"/>
    <w:rsid w:val="009137F3"/>
    <w:rsid w:val="009167BE"/>
    <w:rsid w:val="00916FD1"/>
    <w:rsid w:val="00925D8A"/>
    <w:rsid w:val="0092712B"/>
    <w:rsid w:val="009453C5"/>
    <w:rsid w:val="00971473"/>
    <w:rsid w:val="00984016"/>
    <w:rsid w:val="009861E0"/>
    <w:rsid w:val="0099245E"/>
    <w:rsid w:val="00995D76"/>
    <w:rsid w:val="00996AD8"/>
    <w:rsid w:val="009A0015"/>
    <w:rsid w:val="009A30F0"/>
    <w:rsid w:val="009B23C1"/>
    <w:rsid w:val="009F2E70"/>
    <w:rsid w:val="00A046FB"/>
    <w:rsid w:val="00A12BAE"/>
    <w:rsid w:val="00A17F9E"/>
    <w:rsid w:val="00A230DE"/>
    <w:rsid w:val="00A27624"/>
    <w:rsid w:val="00A350CB"/>
    <w:rsid w:val="00A5467D"/>
    <w:rsid w:val="00A61F1D"/>
    <w:rsid w:val="00A632CF"/>
    <w:rsid w:val="00A6513F"/>
    <w:rsid w:val="00A6572D"/>
    <w:rsid w:val="00A7435C"/>
    <w:rsid w:val="00AD0C68"/>
    <w:rsid w:val="00AD233F"/>
    <w:rsid w:val="00AD5908"/>
    <w:rsid w:val="00AD7390"/>
    <w:rsid w:val="00AE630D"/>
    <w:rsid w:val="00AF2791"/>
    <w:rsid w:val="00AF286F"/>
    <w:rsid w:val="00AF5C8B"/>
    <w:rsid w:val="00B02994"/>
    <w:rsid w:val="00B05888"/>
    <w:rsid w:val="00B169BF"/>
    <w:rsid w:val="00B24DE6"/>
    <w:rsid w:val="00B64580"/>
    <w:rsid w:val="00B724D7"/>
    <w:rsid w:val="00B7270E"/>
    <w:rsid w:val="00B77ACA"/>
    <w:rsid w:val="00B87756"/>
    <w:rsid w:val="00B97FEA"/>
    <w:rsid w:val="00BA0570"/>
    <w:rsid w:val="00BA412E"/>
    <w:rsid w:val="00BB66A1"/>
    <w:rsid w:val="00BC302F"/>
    <w:rsid w:val="00BC4444"/>
    <w:rsid w:val="00BC56EE"/>
    <w:rsid w:val="00BD08F5"/>
    <w:rsid w:val="00BE6CFE"/>
    <w:rsid w:val="00BF40BC"/>
    <w:rsid w:val="00C048A2"/>
    <w:rsid w:val="00C1757B"/>
    <w:rsid w:val="00C26B85"/>
    <w:rsid w:val="00C402EE"/>
    <w:rsid w:val="00C46535"/>
    <w:rsid w:val="00CA7551"/>
    <w:rsid w:val="00CC482E"/>
    <w:rsid w:val="00CD15DD"/>
    <w:rsid w:val="00CD273B"/>
    <w:rsid w:val="00CD4BDA"/>
    <w:rsid w:val="00CE3706"/>
    <w:rsid w:val="00CE4C9F"/>
    <w:rsid w:val="00CE730F"/>
    <w:rsid w:val="00D050DB"/>
    <w:rsid w:val="00D229B1"/>
    <w:rsid w:val="00D23511"/>
    <w:rsid w:val="00D27B9C"/>
    <w:rsid w:val="00D33217"/>
    <w:rsid w:val="00D41CB9"/>
    <w:rsid w:val="00D44E13"/>
    <w:rsid w:val="00D517E0"/>
    <w:rsid w:val="00D62606"/>
    <w:rsid w:val="00D67936"/>
    <w:rsid w:val="00D7687B"/>
    <w:rsid w:val="00D857E4"/>
    <w:rsid w:val="00D87D4D"/>
    <w:rsid w:val="00D96B04"/>
    <w:rsid w:val="00DB1212"/>
    <w:rsid w:val="00DC12A2"/>
    <w:rsid w:val="00DC24C2"/>
    <w:rsid w:val="00DC4BB8"/>
    <w:rsid w:val="00DC5B98"/>
    <w:rsid w:val="00DD0998"/>
    <w:rsid w:val="00DD6FA4"/>
    <w:rsid w:val="00DE67D2"/>
    <w:rsid w:val="00DF0E16"/>
    <w:rsid w:val="00DF297D"/>
    <w:rsid w:val="00E0004D"/>
    <w:rsid w:val="00E127A4"/>
    <w:rsid w:val="00E13BE5"/>
    <w:rsid w:val="00E1774E"/>
    <w:rsid w:val="00E17A31"/>
    <w:rsid w:val="00E21818"/>
    <w:rsid w:val="00E238A1"/>
    <w:rsid w:val="00E274AA"/>
    <w:rsid w:val="00E33CBC"/>
    <w:rsid w:val="00E33E9D"/>
    <w:rsid w:val="00E4463C"/>
    <w:rsid w:val="00E658F7"/>
    <w:rsid w:val="00E878C2"/>
    <w:rsid w:val="00EA2446"/>
    <w:rsid w:val="00EC4B99"/>
    <w:rsid w:val="00EC508B"/>
    <w:rsid w:val="00ED1752"/>
    <w:rsid w:val="00ED324E"/>
    <w:rsid w:val="00EF0F7B"/>
    <w:rsid w:val="00EF6FD2"/>
    <w:rsid w:val="00EF7936"/>
    <w:rsid w:val="00F064F2"/>
    <w:rsid w:val="00F20DD3"/>
    <w:rsid w:val="00F42CAF"/>
    <w:rsid w:val="00F54449"/>
    <w:rsid w:val="00F64430"/>
    <w:rsid w:val="00F6469A"/>
    <w:rsid w:val="00F71C18"/>
    <w:rsid w:val="00F77066"/>
    <w:rsid w:val="00F82773"/>
    <w:rsid w:val="00F84298"/>
    <w:rsid w:val="00F85AEC"/>
    <w:rsid w:val="00FC1083"/>
    <w:rsid w:val="00FC1D88"/>
    <w:rsid w:val="00FC7713"/>
    <w:rsid w:val="00FC7D60"/>
    <w:rsid w:val="00FD28CE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71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71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271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127A4"/>
    <w:pPr>
      <w:ind w:left="720"/>
      <w:contextualSpacing/>
    </w:pPr>
  </w:style>
  <w:style w:type="table" w:styleId="PlainTable1">
    <w:name w:val="Plain Table 1"/>
    <w:basedOn w:val="TableNormal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B57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4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4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4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C7D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s.library.uq.edu.au/referencing/apa6/about" TargetMode="External"/><Relationship Id="rId13" Type="http://schemas.openxmlformats.org/officeDocument/2006/relationships/hyperlink" Target="https://doi.org/10.1017/CBO9780511642210" TargetMode="External"/><Relationship Id="rId18" Type="http://schemas.openxmlformats.org/officeDocument/2006/relationships/hyperlink" Target="https://doi.org/10.1163/9789047400165" TargetMode="External"/><Relationship Id="rId26" Type="http://schemas.openxmlformats.org/officeDocument/2006/relationships/hyperlink" Target="https://is.muni.cz/th/m1p2j/Prac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hdl.handle.net/2078.3/272865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ib.krsu.kg/uploads/files/public/10932.pdf" TargetMode="External"/><Relationship Id="rId17" Type="http://schemas.openxmlformats.org/officeDocument/2006/relationships/hyperlink" Target="https://doi.org/10.1515/9783110347524" TargetMode="External"/><Relationship Id="rId25" Type="http://schemas.openxmlformats.org/officeDocument/2006/relationships/hyperlink" Target="https://dx.doi.org/10.24093/awej/th.229" TargetMode="External"/><Relationship Id="rId33" Type="http://schemas.openxmlformats.org/officeDocument/2006/relationships/hyperlink" Target="https://bhu.kg/e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loomsbury.com/us/contrastive-corpus-linguistics-9781350385955/" TargetMode="External"/><Relationship Id="rId20" Type="http://schemas.openxmlformats.org/officeDocument/2006/relationships/hyperlink" Target="https://doi.org/10.1093/oxfordhb/9780198852889.013.2" TargetMode="External"/><Relationship Id="rId29" Type="http://schemas.openxmlformats.org/officeDocument/2006/relationships/hyperlink" Target="https://president.kg/en/constitu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515/9783110199895" TargetMode="External"/><Relationship Id="rId24" Type="http://schemas.openxmlformats.org/officeDocument/2006/relationships/hyperlink" Target="https://dx.doi.org/10.24093/awej/vol13no2.36" TargetMode="External"/><Relationship Id="rId32" Type="http://schemas.openxmlformats.org/officeDocument/2006/relationships/hyperlink" Target="https://www.oed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mazon.com/Metaphor-Metonymy-Crossroads-Trends-Linguistics/dp/3110175568#detailBullets_feature_div" TargetMode="External"/><Relationship Id="rId23" Type="http://schemas.openxmlformats.org/officeDocument/2006/relationships/hyperlink" Target="https://dergipark.org.tr/en/download/article-file/182621" TargetMode="External"/><Relationship Id="rId28" Type="http://schemas.openxmlformats.org/officeDocument/2006/relationships/hyperlink" Target="https://primo.nlr.ru/permalink/f/df0lai/07NLR_LMS007410861" TargetMode="External"/><Relationship Id="rId10" Type="http://schemas.openxmlformats.org/officeDocument/2006/relationships/hyperlink" Target="https://doi.org/10.1017/CBO9780511805844" TargetMode="External"/><Relationship Id="rId19" Type="http://schemas.openxmlformats.org/officeDocument/2006/relationships/hyperlink" Target="https://doi.org/10.1515/9783110347524-014" TargetMode="External"/><Relationship Id="rId31" Type="http://schemas.openxmlformats.org/officeDocument/2006/relationships/hyperlink" Target="https://cbd.minjust.gov.kg/4-3419/edition/1273902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oomsburycollections.com/monograph?docid=b-9781474212076" TargetMode="External"/><Relationship Id="rId14" Type="http://schemas.openxmlformats.org/officeDocument/2006/relationships/hyperlink" Target="https://books.google.com.ua/books/about/Grammar_of_Spoken_and_Written_English.html?id=qSlHEAAAQBAJ&amp;redir_esc=y" TargetMode="External"/><Relationship Id="rId22" Type="http://schemas.openxmlformats.org/officeDocument/2006/relationships/hyperlink" Target="https://aclanthology.org/2024.mwe-1.25" TargetMode="External"/><Relationship Id="rId27" Type="http://schemas.openxmlformats.org/officeDocument/2006/relationships/hyperlink" Target="https://primo.nlr.ru/permalink/f/df0lai/07NLR_LMS001311377" TargetMode="External"/><Relationship Id="rId30" Type="http://schemas.openxmlformats.org/officeDocument/2006/relationships/hyperlink" Target="https://prg.kz/document/?doc_id=36675065&amp;pos=5;15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270C-3882-4C21-B11E-A5644C9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Reviewer</cp:lastModifiedBy>
  <cp:revision>61</cp:revision>
  <dcterms:created xsi:type="dcterms:W3CDTF">2026-08-19T13:02:00Z</dcterms:created>
  <dcterms:modified xsi:type="dcterms:W3CDTF">2026-08-19T14:09:00Z</dcterms:modified>
</cp:coreProperties>
</file>